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999B" w14:textId="77777777" w:rsidR="005A3FBF" w:rsidRPr="008D2CD7" w:rsidRDefault="005A3FBF" w:rsidP="000D4123">
      <w:pPr>
        <w:pStyle w:val="Rubrik1"/>
        <w:jc w:val="center"/>
        <w:rPr>
          <w:sz w:val="28"/>
        </w:rPr>
      </w:pPr>
      <w:r w:rsidRPr="008D2CD7">
        <w:rPr>
          <w:sz w:val="28"/>
        </w:rPr>
        <w:t>FULLMAKT</w:t>
      </w:r>
    </w:p>
    <w:p w14:paraId="1DCEB13E" w14:textId="46BEA609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</w:t>
      </w:r>
      <w:r w:rsidR="00616B2D">
        <w:rPr>
          <w:sz w:val="20"/>
        </w:rPr>
        <w:t>årsstämman</w:t>
      </w:r>
      <w:r w:rsidRPr="005A3FBF">
        <w:rPr>
          <w:sz w:val="20"/>
        </w:rPr>
        <w:t xml:space="preserve"> </w:t>
      </w:r>
      <w:r w:rsidR="00223FA0">
        <w:rPr>
          <w:sz w:val="20"/>
        </w:rPr>
        <w:t>fredagen den 28 juni 2024</w:t>
      </w:r>
      <w:r w:rsidR="004C3DA4">
        <w:rPr>
          <w:sz w:val="20"/>
        </w:rPr>
        <w:t xml:space="preserve"> </w:t>
      </w:r>
      <w:r w:rsidRPr="005A3FBF">
        <w:rPr>
          <w:sz w:val="20"/>
        </w:rPr>
        <w:t>med aktieägarna i</w:t>
      </w:r>
      <w:r w:rsidR="00CB64FE">
        <w:rPr>
          <w:sz w:val="20"/>
        </w:rPr>
        <w:t xml:space="preserve"> </w:t>
      </w:r>
      <w:r w:rsidR="00DD7888">
        <w:rPr>
          <w:sz w:val="20"/>
        </w:rPr>
        <w:t>ACROUD AB</w:t>
      </w:r>
      <w:r w:rsidRPr="005A3FBF">
        <w:rPr>
          <w:sz w:val="20"/>
        </w:rPr>
        <w:t>, org.nr</w:t>
      </w:r>
      <w:r w:rsidR="00575E65">
        <w:rPr>
          <w:sz w:val="20"/>
        </w:rPr>
        <w:t xml:space="preserve"> </w:t>
      </w:r>
      <w:r w:rsidR="00DD7888" w:rsidRPr="00DD7888">
        <w:rPr>
          <w:sz w:val="20"/>
        </w:rPr>
        <w:t>556693-7255</w:t>
      </w:r>
      <w:r w:rsidRPr="005A3FBF">
        <w:rPr>
          <w:sz w:val="20"/>
        </w:rPr>
        <w:t>, företräda samtliga mig/oss tillhöriga aktier i</w:t>
      </w:r>
      <w:r w:rsidR="00CB64FE">
        <w:rPr>
          <w:sz w:val="20"/>
        </w:rPr>
        <w:t xml:space="preserve"> </w:t>
      </w:r>
      <w:r w:rsidR="00DD7888">
        <w:rPr>
          <w:sz w:val="20"/>
        </w:rPr>
        <w:t>ACROUD AB</w:t>
      </w:r>
      <w:r w:rsidRPr="005A3FBF">
        <w:rPr>
          <w:sz w:val="20"/>
        </w:rPr>
        <w:t>.</w:t>
      </w:r>
    </w:p>
    <w:p w14:paraId="1D725A83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2FB58C93" w14:textId="77777777" w:rsidTr="008D2CD7">
        <w:trPr>
          <w:trHeight w:val="680"/>
        </w:trPr>
        <w:tc>
          <w:tcPr>
            <w:tcW w:w="5637" w:type="dxa"/>
          </w:tcPr>
          <w:p w14:paraId="470715E7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75E00F3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13F25D83" w14:textId="77777777" w:rsidTr="008D2CD7">
        <w:trPr>
          <w:trHeight w:val="680"/>
        </w:trPr>
        <w:tc>
          <w:tcPr>
            <w:tcW w:w="8756" w:type="dxa"/>
            <w:gridSpan w:val="2"/>
          </w:tcPr>
          <w:p w14:paraId="62DEAF27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3E6E77B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3FA251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2B958CFE" w14:textId="77777777" w:rsidTr="008D2CD7">
        <w:trPr>
          <w:trHeight w:val="680"/>
        </w:trPr>
        <w:tc>
          <w:tcPr>
            <w:tcW w:w="8756" w:type="dxa"/>
            <w:gridSpan w:val="2"/>
          </w:tcPr>
          <w:p w14:paraId="2EF296F2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</w:tbl>
    <w:p w14:paraId="234EC644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3DFD6293" w14:textId="77777777" w:rsidTr="008D2CD7">
        <w:trPr>
          <w:trHeight w:val="680"/>
        </w:trPr>
        <w:tc>
          <w:tcPr>
            <w:tcW w:w="5637" w:type="dxa"/>
          </w:tcPr>
          <w:p w14:paraId="2018D7F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7421566C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7C4EEF67" w14:textId="77777777" w:rsidTr="008D2CD7">
        <w:trPr>
          <w:trHeight w:val="680"/>
        </w:trPr>
        <w:tc>
          <w:tcPr>
            <w:tcW w:w="8756" w:type="dxa"/>
            <w:gridSpan w:val="2"/>
          </w:tcPr>
          <w:p w14:paraId="3CBB664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  <w:tr w:rsidR="008D2CD7" w14:paraId="5EC15B1C" w14:textId="77777777" w:rsidTr="008D2CD7">
        <w:trPr>
          <w:trHeight w:val="680"/>
        </w:trPr>
        <w:tc>
          <w:tcPr>
            <w:tcW w:w="8756" w:type="dxa"/>
            <w:gridSpan w:val="2"/>
          </w:tcPr>
          <w:p w14:paraId="7B43452A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0602B15D" w14:textId="77777777" w:rsidTr="008D2CD7">
        <w:trPr>
          <w:trHeight w:val="680"/>
        </w:trPr>
        <w:tc>
          <w:tcPr>
            <w:tcW w:w="8756" w:type="dxa"/>
            <w:gridSpan w:val="2"/>
          </w:tcPr>
          <w:p w14:paraId="3AD12EF1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2E217099" w14:textId="77777777" w:rsidTr="008D2CD7">
        <w:trPr>
          <w:trHeight w:val="680"/>
        </w:trPr>
        <w:tc>
          <w:tcPr>
            <w:tcW w:w="8756" w:type="dxa"/>
            <w:gridSpan w:val="2"/>
          </w:tcPr>
          <w:p w14:paraId="305B0026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632DB3B3" w14:textId="47C9F661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6B53C22D" w14:textId="2A90E9BA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 måste vara daterad och undertecknad för att vara giltig.</w:t>
      </w:r>
    </w:p>
    <w:p w14:paraId="074D249F" w14:textId="332BD4BF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 xml:space="preserve">Notera att anmälan avseende aktieägares deltagande vid </w:t>
      </w:r>
      <w:r w:rsidR="00616B2D">
        <w:rPr>
          <w:sz w:val="20"/>
        </w:rPr>
        <w:t>årsstämman</w:t>
      </w:r>
      <w:r w:rsidRPr="00E5273A">
        <w:rPr>
          <w:sz w:val="20"/>
        </w:rPr>
        <w:t xml:space="preserve"> måste ske i enlighet med kallelsen, även om aktieägaren önskar utöva sin rätt vid </w:t>
      </w:r>
      <w:r w:rsidR="00616B2D">
        <w:rPr>
          <w:sz w:val="20"/>
        </w:rPr>
        <w:t xml:space="preserve">årsstämman </w:t>
      </w:r>
      <w:r w:rsidRPr="00E5273A">
        <w:rPr>
          <w:sz w:val="20"/>
        </w:rPr>
        <w:t>genom ett ombud.</w:t>
      </w:r>
    </w:p>
    <w:p w14:paraId="3582AD5F" w14:textId="188417DF" w:rsidR="00E5273A" w:rsidRPr="005A3FBF" w:rsidRDefault="00E5273A" w:rsidP="00E5273A">
      <w:pPr>
        <w:rPr>
          <w:sz w:val="20"/>
        </w:rPr>
      </w:pPr>
      <w:r w:rsidRPr="00981DCD">
        <w:rPr>
          <w:sz w:val="20"/>
        </w:rPr>
        <w:t xml:space="preserve">För att underlätta inpasseringen vid </w:t>
      </w:r>
      <w:r w:rsidR="00616B2D">
        <w:rPr>
          <w:sz w:val="20"/>
        </w:rPr>
        <w:t>årsstämman</w:t>
      </w:r>
      <w:r w:rsidRPr="00981DCD">
        <w:rPr>
          <w:sz w:val="20"/>
        </w:rPr>
        <w:t xml:space="preserve"> bör fullmaktsformuläret i original (med eventuell</w:t>
      </w:r>
      <w:r w:rsidR="004C3DA4" w:rsidRPr="00981DCD">
        <w:rPr>
          <w:sz w:val="20"/>
        </w:rPr>
        <w:t>t registreringsbevis och övriga</w:t>
      </w:r>
      <w:r w:rsidRPr="00981DCD">
        <w:rPr>
          <w:sz w:val="20"/>
        </w:rPr>
        <w:t xml:space="preserve"> behörighetshandlingar) sändas </w:t>
      </w:r>
      <w:r w:rsidR="004C3DA4" w:rsidRPr="00981DCD">
        <w:rPr>
          <w:sz w:val="20"/>
        </w:rPr>
        <w:t xml:space="preserve">med post </w:t>
      </w:r>
      <w:r w:rsidRPr="00981DCD">
        <w:rPr>
          <w:sz w:val="20"/>
        </w:rPr>
        <w:t>till</w:t>
      </w:r>
      <w:r w:rsidR="00CB64FE" w:rsidRPr="00981DCD">
        <w:rPr>
          <w:sz w:val="20"/>
        </w:rPr>
        <w:t xml:space="preserve"> </w:t>
      </w:r>
      <w:r w:rsidR="00DD7888">
        <w:rPr>
          <w:sz w:val="20"/>
        </w:rPr>
        <w:t>ACROUD AB på adress Advokatfirman Lindahl KB</w:t>
      </w:r>
      <w:r w:rsidR="00DD7888" w:rsidRPr="00DD7888">
        <w:rPr>
          <w:sz w:val="20"/>
        </w:rPr>
        <w:t xml:space="preserve">, Att. ACROUD </w:t>
      </w:r>
      <w:r w:rsidR="00616B2D">
        <w:rPr>
          <w:sz w:val="20"/>
        </w:rPr>
        <w:t>Årsstämma</w:t>
      </w:r>
      <w:r w:rsidR="00DD7888" w:rsidRPr="00DD7888">
        <w:rPr>
          <w:sz w:val="20"/>
        </w:rPr>
        <w:t>, Box 5898, 102 40 Stockholm</w:t>
      </w:r>
      <w:r w:rsidR="00DD7888">
        <w:rPr>
          <w:sz w:val="20"/>
        </w:rPr>
        <w:t xml:space="preserve">, </w:t>
      </w:r>
      <w:r w:rsidR="004C3DA4" w:rsidRPr="00981DCD">
        <w:rPr>
          <w:sz w:val="20"/>
        </w:rPr>
        <w:t xml:space="preserve">tillsammans med anmälan om deltagande, eller via e-post till </w:t>
      </w:r>
      <w:r w:rsidR="00DD7888">
        <w:rPr>
          <w:sz w:val="20"/>
        </w:rPr>
        <w:t>martin.rosen@lindahl.se</w:t>
      </w:r>
      <w:r w:rsidR="004C3DA4" w:rsidRPr="00981DCD">
        <w:rPr>
          <w:sz w:val="20"/>
        </w:rPr>
        <w:t xml:space="preserve">, senast </w:t>
      </w:r>
      <w:r w:rsidR="00223FA0">
        <w:rPr>
          <w:sz w:val="20"/>
        </w:rPr>
        <w:t>måndagen den 2</w:t>
      </w:r>
      <w:r w:rsidR="002D02F2">
        <w:rPr>
          <w:sz w:val="20"/>
        </w:rPr>
        <w:t>4</w:t>
      </w:r>
      <w:r w:rsidR="00223FA0">
        <w:rPr>
          <w:sz w:val="20"/>
        </w:rPr>
        <w:t xml:space="preserve"> juni 2024. 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60DF" w14:textId="77777777" w:rsidR="009051A2" w:rsidRDefault="009051A2">
      <w:r>
        <w:separator/>
      </w:r>
    </w:p>
  </w:endnote>
  <w:endnote w:type="continuationSeparator" w:id="0">
    <w:p w14:paraId="633E9B53" w14:textId="77777777" w:rsidR="009051A2" w:rsidRDefault="009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7C3C" w14:textId="77777777" w:rsidR="00046697" w:rsidRDefault="000466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FE9D" w14:textId="77777777" w:rsidR="00046697" w:rsidRDefault="000466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FA1B" w14:textId="77777777" w:rsidR="00046697" w:rsidRDefault="000466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C7E9" w14:textId="77777777" w:rsidR="009051A2" w:rsidRDefault="009051A2">
      <w:r>
        <w:separator/>
      </w:r>
    </w:p>
  </w:footnote>
  <w:footnote w:type="continuationSeparator" w:id="0">
    <w:p w14:paraId="445AB353" w14:textId="77777777" w:rsidR="009051A2" w:rsidRDefault="0090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8ED" w14:textId="77777777" w:rsidR="00046697" w:rsidRDefault="000466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1AC0" w14:textId="77777777" w:rsidR="00046697" w:rsidRDefault="000466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8676" w14:textId="77777777" w:rsidR="00046697" w:rsidRDefault="000466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1965220">
    <w:abstractNumId w:val="24"/>
  </w:num>
  <w:num w:numId="2" w16cid:durableId="752968770">
    <w:abstractNumId w:val="21"/>
  </w:num>
  <w:num w:numId="3" w16cid:durableId="1069963764">
    <w:abstractNumId w:val="28"/>
  </w:num>
  <w:num w:numId="4" w16cid:durableId="929775776">
    <w:abstractNumId w:val="8"/>
  </w:num>
  <w:num w:numId="5" w16cid:durableId="1815945365">
    <w:abstractNumId w:val="3"/>
  </w:num>
  <w:num w:numId="6" w16cid:durableId="1131827218">
    <w:abstractNumId w:val="2"/>
  </w:num>
  <w:num w:numId="7" w16cid:durableId="1665860054">
    <w:abstractNumId w:val="1"/>
  </w:num>
  <w:num w:numId="8" w16cid:durableId="1069501906">
    <w:abstractNumId w:val="0"/>
  </w:num>
  <w:num w:numId="9" w16cid:durableId="1415972549">
    <w:abstractNumId w:val="32"/>
  </w:num>
  <w:num w:numId="10" w16cid:durableId="1945066080">
    <w:abstractNumId w:val="9"/>
  </w:num>
  <w:num w:numId="11" w16cid:durableId="1428387357">
    <w:abstractNumId w:val="7"/>
  </w:num>
  <w:num w:numId="12" w16cid:durableId="1526096253">
    <w:abstractNumId w:val="6"/>
  </w:num>
  <w:num w:numId="13" w16cid:durableId="1866863384">
    <w:abstractNumId w:val="5"/>
  </w:num>
  <w:num w:numId="14" w16cid:durableId="846091822">
    <w:abstractNumId w:val="4"/>
  </w:num>
  <w:num w:numId="15" w16cid:durableId="82802966">
    <w:abstractNumId w:val="10"/>
  </w:num>
  <w:num w:numId="16" w16cid:durableId="2098861169">
    <w:abstractNumId w:val="15"/>
  </w:num>
  <w:num w:numId="17" w16cid:durableId="2072339867">
    <w:abstractNumId w:val="26"/>
  </w:num>
  <w:num w:numId="18" w16cid:durableId="164899398">
    <w:abstractNumId w:val="20"/>
  </w:num>
  <w:num w:numId="19" w16cid:durableId="234554655">
    <w:abstractNumId w:val="20"/>
  </w:num>
  <w:num w:numId="20" w16cid:durableId="1796169141">
    <w:abstractNumId w:val="29"/>
  </w:num>
  <w:num w:numId="21" w16cid:durableId="1050567683">
    <w:abstractNumId w:val="14"/>
  </w:num>
  <w:num w:numId="22" w16cid:durableId="1340691201">
    <w:abstractNumId w:val="10"/>
  </w:num>
  <w:num w:numId="23" w16cid:durableId="398405907">
    <w:abstractNumId w:val="15"/>
  </w:num>
  <w:num w:numId="24" w16cid:durableId="674498731">
    <w:abstractNumId w:val="11"/>
  </w:num>
  <w:num w:numId="25" w16cid:durableId="1879968187">
    <w:abstractNumId w:val="23"/>
  </w:num>
  <w:num w:numId="26" w16cid:durableId="1046872635">
    <w:abstractNumId w:val="31"/>
  </w:num>
  <w:num w:numId="27" w16cid:durableId="223685950">
    <w:abstractNumId w:val="27"/>
  </w:num>
  <w:num w:numId="28" w16cid:durableId="512040199">
    <w:abstractNumId w:val="20"/>
  </w:num>
  <w:num w:numId="29" w16cid:durableId="955718077">
    <w:abstractNumId w:val="20"/>
  </w:num>
  <w:num w:numId="30" w16cid:durableId="523979329">
    <w:abstractNumId w:val="17"/>
  </w:num>
  <w:num w:numId="31" w16cid:durableId="318123022">
    <w:abstractNumId w:val="16"/>
  </w:num>
  <w:num w:numId="32" w16cid:durableId="560554809">
    <w:abstractNumId w:val="30"/>
  </w:num>
  <w:num w:numId="33" w16cid:durableId="579753168">
    <w:abstractNumId w:val="20"/>
  </w:num>
  <w:num w:numId="34" w16cid:durableId="1929122101">
    <w:abstractNumId w:val="20"/>
  </w:num>
  <w:num w:numId="35" w16cid:durableId="2002081271">
    <w:abstractNumId w:val="13"/>
  </w:num>
  <w:num w:numId="36" w16cid:durableId="737703321">
    <w:abstractNumId w:val="18"/>
  </w:num>
  <w:num w:numId="37" w16cid:durableId="2086681372">
    <w:abstractNumId w:val="12"/>
  </w:num>
  <w:num w:numId="38" w16cid:durableId="1446341725">
    <w:abstractNumId w:val="25"/>
  </w:num>
  <w:num w:numId="39" w16cid:durableId="180778010">
    <w:abstractNumId w:val="19"/>
  </w:num>
  <w:num w:numId="40" w16cid:durableId="815880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42643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0486A"/>
    <w:rsid w:val="0003468D"/>
    <w:rsid w:val="00046697"/>
    <w:rsid w:val="000D4123"/>
    <w:rsid w:val="000E7434"/>
    <w:rsid w:val="00134C79"/>
    <w:rsid w:val="00154EA6"/>
    <w:rsid w:val="00177086"/>
    <w:rsid w:val="001E2D65"/>
    <w:rsid w:val="001F0BEA"/>
    <w:rsid w:val="00200EA9"/>
    <w:rsid w:val="00223FA0"/>
    <w:rsid w:val="0028515D"/>
    <w:rsid w:val="002A243F"/>
    <w:rsid w:val="002D02F2"/>
    <w:rsid w:val="002F2D71"/>
    <w:rsid w:val="0030157C"/>
    <w:rsid w:val="003535EC"/>
    <w:rsid w:val="004C3DA4"/>
    <w:rsid w:val="004D2DEA"/>
    <w:rsid w:val="004F678B"/>
    <w:rsid w:val="005567EA"/>
    <w:rsid w:val="00575E65"/>
    <w:rsid w:val="00584AB8"/>
    <w:rsid w:val="005A3FBF"/>
    <w:rsid w:val="005D679F"/>
    <w:rsid w:val="005E009B"/>
    <w:rsid w:val="00616B2D"/>
    <w:rsid w:val="00627052"/>
    <w:rsid w:val="006825D4"/>
    <w:rsid w:val="006B008D"/>
    <w:rsid w:val="00731658"/>
    <w:rsid w:val="007F78E3"/>
    <w:rsid w:val="008159DC"/>
    <w:rsid w:val="00831215"/>
    <w:rsid w:val="00836391"/>
    <w:rsid w:val="00884C7E"/>
    <w:rsid w:val="008B3CAC"/>
    <w:rsid w:val="008C62D5"/>
    <w:rsid w:val="008D2CD7"/>
    <w:rsid w:val="008E4DE6"/>
    <w:rsid w:val="009051A2"/>
    <w:rsid w:val="00952026"/>
    <w:rsid w:val="009738A1"/>
    <w:rsid w:val="00981DCD"/>
    <w:rsid w:val="009917D8"/>
    <w:rsid w:val="009A6C93"/>
    <w:rsid w:val="009C023B"/>
    <w:rsid w:val="009C7BB8"/>
    <w:rsid w:val="00A27C6B"/>
    <w:rsid w:val="00A46043"/>
    <w:rsid w:val="00A61B35"/>
    <w:rsid w:val="00AB5AE0"/>
    <w:rsid w:val="00B81C80"/>
    <w:rsid w:val="00B905B7"/>
    <w:rsid w:val="00BA4B34"/>
    <w:rsid w:val="00CB5405"/>
    <w:rsid w:val="00CB64FE"/>
    <w:rsid w:val="00CC696D"/>
    <w:rsid w:val="00CF4971"/>
    <w:rsid w:val="00CF6A9A"/>
    <w:rsid w:val="00DD7888"/>
    <w:rsid w:val="00E26E62"/>
    <w:rsid w:val="00E51291"/>
    <w:rsid w:val="00E5273A"/>
    <w:rsid w:val="00E77338"/>
    <w:rsid w:val="00E81B5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C5F24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5D67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5D679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5D679F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5D67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5D67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2024-05-24T14:26:00Z</dcterms:created>
  <dcterms:modified xsi:type="dcterms:W3CDTF">2024-05-24T14:26:00Z</dcterms:modified>
</cp:coreProperties>
</file>